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99" w:rsidRPr="00632035" w:rsidRDefault="00D34975" w:rsidP="00632035">
      <w:pPr>
        <w:jc w:val="center"/>
        <w:rPr>
          <w:rFonts w:ascii="Times New Roman" w:hAnsi="Times New Roman" w:cs="Times New Roman" w:hint="cs"/>
          <w:b/>
          <w:bCs/>
          <w:sz w:val="28"/>
          <w:szCs w:val="28"/>
          <w:rtl/>
        </w:rPr>
      </w:pPr>
      <w:r w:rsidRPr="00632035">
        <w:rPr>
          <w:rFonts w:ascii="Times New Roman" w:hAnsi="Times New Roman" w:cs="Times New Roman" w:hint="cs"/>
          <w:b/>
          <w:bCs/>
          <w:sz w:val="28"/>
          <w:szCs w:val="28"/>
          <w:rtl/>
        </w:rPr>
        <w:t>ספר מלכים</w:t>
      </w:r>
    </w:p>
    <w:p w:rsidR="00D34975" w:rsidRPr="00632035" w:rsidRDefault="00D34975" w:rsidP="00632035">
      <w:pPr>
        <w:jc w:val="center"/>
        <w:rPr>
          <w:rFonts w:ascii="Times New Roman" w:hAnsi="Times New Roman" w:cs="Times New Roman" w:hint="cs"/>
          <w:b/>
          <w:bCs/>
          <w:sz w:val="28"/>
          <w:szCs w:val="28"/>
          <w:rtl/>
        </w:rPr>
      </w:pPr>
      <w:r w:rsidRPr="00632035">
        <w:rPr>
          <w:rFonts w:ascii="Times New Roman" w:hAnsi="Times New Roman" w:cs="Times New Roman" w:hint="cs"/>
          <w:b/>
          <w:bCs/>
          <w:sz w:val="28"/>
          <w:szCs w:val="28"/>
          <w:rtl/>
        </w:rPr>
        <w:t>הקדמה</w:t>
      </w:r>
    </w:p>
    <w:p w:rsidR="00D34975" w:rsidRPr="00632035" w:rsidRDefault="00D34975" w:rsidP="00642599">
      <w:pPr>
        <w:rPr>
          <w:rFonts w:ascii="Times New Roman" w:hAnsi="Times New Roman" w:cs="Times New Roman" w:hint="cs"/>
          <w:b/>
          <w:bCs/>
          <w:rtl/>
        </w:rPr>
      </w:pPr>
      <w:r w:rsidRPr="00632035">
        <w:rPr>
          <w:rFonts w:ascii="Times New Roman" w:hAnsi="Times New Roman" w:cs="Times New Roman" w:hint="cs"/>
          <w:b/>
          <w:bCs/>
          <w:rtl/>
        </w:rPr>
        <w:t>" שלשה מלכים אין להם חלק לעולם הבא: ירבעם, אחאב ומנשה"(סנהדרין)</w:t>
      </w:r>
    </w:p>
    <w:p w:rsidR="00D34975" w:rsidRDefault="00D34975" w:rsidP="00642599">
      <w:pPr>
        <w:rPr>
          <w:rFonts w:ascii="Times New Roman" w:hAnsi="Times New Roman" w:cs="Times New Roman" w:hint="cs"/>
          <w:rtl/>
        </w:rPr>
      </w:pPr>
      <w:r>
        <w:rPr>
          <w:rFonts w:ascii="Times New Roman" w:hAnsi="Times New Roman" w:cs="Times New Roman" w:hint="cs"/>
          <w:rtl/>
        </w:rPr>
        <w:t xml:space="preserve">מובא בגמרא: מעשה ברב אשי שאמר לתלמידיו מחר נדרוש בעניין חברנו והכוונה הייתה לשלושת המלכים הנ"ל שתלמידי חכמים גדולים היו </w:t>
      </w:r>
      <w:r>
        <w:rPr>
          <w:rFonts w:ascii="Times New Roman" w:hAnsi="Times New Roman" w:cs="Times New Roman"/>
          <w:rtl/>
        </w:rPr>
        <w:t>–</w:t>
      </w:r>
      <w:r>
        <w:rPr>
          <w:rFonts w:ascii="Times New Roman" w:hAnsi="Times New Roman" w:cs="Times New Roman" w:hint="cs"/>
          <w:rtl/>
        </w:rPr>
        <w:t xml:space="preserve"> כנה את שלשת המלכים </w:t>
      </w:r>
      <w:r>
        <w:rPr>
          <w:rFonts w:ascii="Times New Roman" w:hAnsi="Times New Roman" w:cs="Times New Roman"/>
          <w:rtl/>
        </w:rPr>
        <w:t>–</w:t>
      </w:r>
      <w:r>
        <w:rPr>
          <w:rFonts w:ascii="Times New Roman" w:hAnsi="Times New Roman" w:cs="Times New Roman" w:hint="cs"/>
          <w:rtl/>
        </w:rPr>
        <w:t xml:space="preserve"> חברינו.</w:t>
      </w:r>
    </w:p>
    <w:p w:rsidR="00D34975" w:rsidRDefault="00D34975" w:rsidP="00642599">
      <w:pPr>
        <w:rPr>
          <w:rFonts w:ascii="Times New Roman" w:hAnsi="Times New Roman" w:cs="Times New Roman" w:hint="cs"/>
          <w:rtl/>
        </w:rPr>
      </w:pPr>
      <w:r>
        <w:rPr>
          <w:rFonts w:ascii="Times New Roman" w:hAnsi="Times New Roman" w:cs="Times New Roman" w:hint="cs"/>
          <w:rtl/>
        </w:rPr>
        <w:t xml:space="preserve">נדון בעניין חברינו </w:t>
      </w:r>
      <w:r>
        <w:rPr>
          <w:rFonts w:ascii="Times New Roman" w:hAnsi="Times New Roman" w:cs="Times New Roman"/>
          <w:rtl/>
        </w:rPr>
        <w:t>–</w:t>
      </w:r>
      <w:r>
        <w:rPr>
          <w:rFonts w:ascii="Times New Roman" w:hAnsi="Times New Roman" w:cs="Times New Roman" w:hint="cs"/>
          <w:rtl/>
        </w:rPr>
        <w:t xml:space="preserve"> כיצד קרה שתלמידי </w:t>
      </w:r>
      <w:proofErr w:type="spellStart"/>
      <w:r>
        <w:rPr>
          <w:rFonts w:ascii="Times New Roman" w:hAnsi="Times New Roman" w:cs="Times New Roman" w:hint="cs"/>
          <w:rtl/>
        </w:rPr>
        <w:t>חכמיים</w:t>
      </w:r>
      <w:proofErr w:type="spellEnd"/>
      <w:r>
        <w:rPr>
          <w:rFonts w:ascii="Times New Roman" w:hAnsi="Times New Roman" w:cs="Times New Roman" w:hint="cs"/>
          <w:rtl/>
        </w:rPr>
        <w:t xml:space="preserve"> לא זכו לעולם הבא בגלל עוונותיהם.</w:t>
      </w:r>
    </w:p>
    <w:p w:rsidR="00D34975" w:rsidRDefault="00D34975" w:rsidP="00642599">
      <w:pPr>
        <w:rPr>
          <w:rFonts w:ascii="Times New Roman" w:hAnsi="Times New Roman" w:cs="Times New Roman" w:hint="cs"/>
          <w:rtl/>
        </w:rPr>
      </w:pPr>
      <w:r>
        <w:rPr>
          <w:rFonts w:ascii="Times New Roman" w:hAnsi="Times New Roman" w:cs="Times New Roman" w:hint="cs"/>
          <w:rtl/>
        </w:rPr>
        <w:t>בא מנשה ונראה לו בחלומו... אמר לו: לו היית שם היית מפשיל את שולי גלימתך ורץ לעבוד עבודה זרה..</w:t>
      </w:r>
    </w:p>
    <w:p w:rsidR="00632035" w:rsidRDefault="00632035" w:rsidP="00642599">
      <w:pPr>
        <w:rPr>
          <w:rFonts w:ascii="Times New Roman" w:hAnsi="Times New Roman" w:cs="Times New Roman" w:hint="cs"/>
          <w:rtl/>
        </w:rPr>
      </w:pPr>
      <w:bookmarkStart w:id="0" w:name="_GoBack"/>
      <w:bookmarkEnd w:id="0"/>
    </w:p>
    <w:p w:rsidR="00D34975" w:rsidRPr="00632035" w:rsidRDefault="00D34975" w:rsidP="00642599">
      <w:pPr>
        <w:rPr>
          <w:rFonts w:ascii="Times New Roman" w:hAnsi="Times New Roman" w:cs="Times New Roman" w:hint="cs"/>
          <w:b/>
          <w:bCs/>
          <w:rtl/>
        </w:rPr>
      </w:pPr>
      <w:r w:rsidRPr="00632035">
        <w:rPr>
          <w:rFonts w:ascii="Times New Roman" w:hAnsi="Times New Roman" w:cs="Times New Roman" w:hint="cs"/>
          <w:b/>
          <w:bCs/>
          <w:rtl/>
        </w:rPr>
        <w:t>" אם ראשונים כמלאכים אנו כבני אדם ואם ראשונים כבני אדם אנו כחמורים"</w:t>
      </w:r>
    </w:p>
    <w:p w:rsidR="00D34975" w:rsidRDefault="00D34975" w:rsidP="00642599">
      <w:pPr>
        <w:rPr>
          <w:rFonts w:ascii="Times New Roman" w:hAnsi="Times New Roman" w:cs="Times New Roman" w:hint="cs"/>
          <w:rtl/>
        </w:rPr>
      </w:pPr>
      <w:r>
        <w:rPr>
          <w:rFonts w:ascii="Times New Roman" w:hAnsi="Times New Roman" w:cs="Times New Roman" w:hint="cs"/>
          <w:rtl/>
        </w:rPr>
        <w:t>אין לנו שמץ של הבנה או ידיעה מפני דלות דעתנו להבין בחטאי הראשונים מפני שהמרחק ביננו לבין דורות  ראשונים כמרחק החמור מהאדם. אין לנו כלים להבין את מעשיהם כעיור שאינו יכול להביט בצבעים, כחרש שאינו מסוגל לשמוע את הצלילים וכתתרן שאינו מבחין בערוגות הבושם.</w:t>
      </w:r>
    </w:p>
    <w:p w:rsidR="00632035" w:rsidRDefault="00D34975" w:rsidP="00632035">
      <w:pPr>
        <w:rPr>
          <w:rFonts w:ascii="Times New Roman" w:hAnsi="Times New Roman" w:cs="Times New Roman" w:hint="cs"/>
          <w:rtl/>
        </w:rPr>
      </w:pPr>
      <w:r w:rsidRPr="00632035">
        <w:rPr>
          <w:rFonts w:ascii="Times New Roman" w:hAnsi="Times New Roman" w:cs="Times New Roman" w:hint="cs"/>
          <w:b/>
          <w:bCs/>
          <w:rtl/>
        </w:rPr>
        <w:t>מטרת ספר מלכים</w:t>
      </w:r>
      <w:r>
        <w:rPr>
          <w:rFonts w:ascii="Times New Roman" w:hAnsi="Times New Roman" w:cs="Times New Roman" w:hint="cs"/>
          <w:rtl/>
        </w:rPr>
        <w:t xml:space="preserve"> </w:t>
      </w:r>
    </w:p>
    <w:p w:rsidR="00D34975" w:rsidRPr="00D34975" w:rsidRDefault="00D34975" w:rsidP="00632035">
      <w:pPr>
        <w:rPr>
          <w:rFonts w:ascii="Times New Roman" w:hAnsi="Times New Roman" w:cs="Times New Roman"/>
          <w:rtl/>
        </w:rPr>
      </w:pPr>
      <w:r>
        <w:rPr>
          <w:rFonts w:ascii="Times New Roman" w:hAnsi="Times New Roman" w:cs="Times New Roman"/>
          <w:rtl/>
        </w:rPr>
        <w:t>–</w:t>
      </w:r>
      <w:r>
        <w:rPr>
          <w:rFonts w:ascii="Times New Roman" w:hAnsi="Times New Roman" w:cs="Times New Roman" w:hint="cs"/>
          <w:rtl/>
        </w:rPr>
        <w:t xml:space="preserve"> ללמדנו שזמן מלוכת המלך, המצב המדיני, המצב הכלכלי וכולי</w:t>
      </w:r>
      <w:r w:rsidR="00632035">
        <w:rPr>
          <w:rFonts w:ascii="Times New Roman" w:hAnsi="Times New Roman" w:cs="Times New Roman" w:hint="cs"/>
          <w:rtl/>
        </w:rPr>
        <w:t xml:space="preserve"> הכול תלוי בדבר אחד:" </w:t>
      </w:r>
      <w:r w:rsidR="00632035" w:rsidRPr="00632035">
        <w:rPr>
          <w:rFonts w:ascii="Times New Roman" w:hAnsi="Times New Roman" w:cs="Times New Roman" w:hint="cs"/>
          <w:b/>
          <w:bCs/>
          <w:rtl/>
        </w:rPr>
        <w:t>והיה אם שמוע.."</w:t>
      </w:r>
    </w:p>
    <w:p w:rsidR="00642599" w:rsidRDefault="00642599">
      <w:pPr>
        <w:rPr>
          <w:rtl/>
        </w:rPr>
      </w:pPr>
    </w:p>
    <w:sectPr w:rsidR="00642599" w:rsidSect="00642599">
      <w:headerReference w:type="default" r:id="rId8"/>
      <w:pgSz w:w="8391" w:h="11907" w:code="11"/>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C0" w:rsidRDefault="005273C0" w:rsidP="00DA2CCE">
      <w:pPr>
        <w:spacing w:after="0" w:line="240" w:lineRule="auto"/>
      </w:pPr>
      <w:r>
        <w:separator/>
      </w:r>
    </w:p>
  </w:endnote>
  <w:endnote w:type="continuationSeparator" w:id="0">
    <w:p w:rsidR="005273C0" w:rsidRDefault="005273C0" w:rsidP="00DA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C0" w:rsidRDefault="005273C0" w:rsidP="00DA2CCE">
      <w:pPr>
        <w:spacing w:after="0" w:line="240" w:lineRule="auto"/>
      </w:pPr>
      <w:r>
        <w:separator/>
      </w:r>
    </w:p>
  </w:footnote>
  <w:footnote w:type="continuationSeparator" w:id="0">
    <w:p w:rsidR="005273C0" w:rsidRDefault="005273C0" w:rsidP="00DA2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CE" w:rsidRDefault="00DA2CCE">
    <w:pPr>
      <w:pStyle w:val="a4"/>
    </w:pPr>
    <w:r>
      <w:rPr>
        <w:rFonts w:hint="cs"/>
        <w:rtl/>
      </w:rPr>
      <w:t>בס"ד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CA5"/>
    <w:multiLevelType w:val="hybridMultilevel"/>
    <w:tmpl w:val="22FA3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F72CC"/>
    <w:multiLevelType w:val="hybridMultilevel"/>
    <w:tmpl w:val="60D65F16"/>
    <w:lvl w:ilvl="0" w:tplc="9B7E9CD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99"/>
    <w:rsid w:val="00143EC1"/>
    <w:rsid w:val="003B1C0B"/>
    <w:rsid w:val="005273C0"/>
    <w:rsid w:val="00632035"/>
    <w:rsid w:val="00642599"/>
    <w:rsid w:val="00D0105F"/>
    <w:rsid w:val="00D34975"/>
    <w:rsid w:val="00DA2CCE"/>
    <w:rsid w:val="00DA7C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599"/>
    <w:pPr>
      <w:ind w:left="720"/>
      <w:contextualSpacing/>
    </w:pPr>
  </w:style>
  <w:style w:type="paragraph" w:styleId="a4">
    <w:name w:val="header"/>
    <w:basedOn w:val="a"/>
    <w:link w:val="a5"/>
    <w:uiPriority w:val="99"/>
    <w:unhideWhenUsed/>
    <w:rsid w:val="00DA2CCE"/>
    <w:pPr>
      <w:tabs>
        <w:tab w:val="center" w:pos="4153"/>
        <w:tab w:val="right" w:pos="8306"/>
      </w:tabs>
      <w:spacing w:after="0" w:line="240" w:lineRule="auto"/>
    </w:pPr>
  </w:style>
  <w:style w:type="character" w:customStyle="1" w:styleId="a5">
    <w:name w:val="כותרת עליונה תו"/>
    <w:basedOn w:val="a0"/>
    <w:link w:val="a4"/>
    <w:uiPriority w:val="99"/>
    <w:rsid w:val="00DA2CCE"/>
  </w:style>
  <w:style w:type="paragraph" w:styleId="a6">
    <w:name w:val="footer"/>
    <w:basedOn w:val="a"/>
    <w:link w:val="a7"/>
    <w:uiPriority w:val="99"/>
    <w:unhideWhenUsed/>
    <w:rsid w:val="00DA2CCE"/>
    <w:pPr>
      <w:tabs>
        <w:tab w:val="center" w:pos="4153"/>
        <w:tab w:val="right" w:pos="8306"/>
      </w:tabs>
      <w:spacing w:after="0" w:line="240" w:lineRule="auto"/>
    </w:pPr>
  </w:style>
  <w:style w:type="character" w:customStyle="1" w:styleId="a7">
    <w:name w:val="כותרת תחתונה תו"/>
    <w:basedOn w:val="a0"/>
    <w:link w:val="a6"/>
    <w:uiPriority w:val="99"/>
    <w:rsid w:val="00DA2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599"/>
    <w:pPr>
      <w:ind w:left="720"/>
      <w:contextualSpacing/>
    </w:pPr>
  </w:style>
  <w:style w:type="paragraph" w:styleId="a4">
    <w:name w:val="header"/>
    <w:basedOn w:val="a"/>
    <w:link w:val="a5"/>
    <w:uiPriority w:val="99"/>
    <w:unhideWhenUsed/>
    <w:rsid w:val="00DA2CCE"/>
    <w:pPr>
      <w:tabs>
        <w:tab w:val="center" w:pos="4153"/>
        <w:tab w:val="right" w:pos="8306"/>
      </w:tabs>
      <w:spacing w:after="0" w:line="240" w:lineRule="auto"/>
    </w:pPr>
  </w:style>
  <w:style w:type="character" w:customStyle="1" w:styleId="a5">
    <w:name w:val="כותרת עליונה תו"/>
    <w:basedOn w:val="a0"/>
    <w:link w:val="a4"/>
    <w:uiPriority w:val="99"/>
    <w:rsid w:val="00DA2CCE"/>
  </w:style>
  <w:style w:type="paragraph" w:styleId="a6">
    <w:name w:val="footer"/>
    <w:basedOn w:val="a"/>
    <w:link w:val="a7"/>
    <w:uiPriority w:val="99"/>
    <w:unhideWhenUsed/>
    <w:rsid w:val="00DA2CCE"/>
    <w:pPr>
      <w:tabs>
        <w:tab w:val="center" w:pos="4153"/>
        <w:tab w:val="right" w:pos="8306"/>
      </w:tabs>
      <w:spacing w:after="0" w:line="240" w:lineRule="auto"/>
    </w:pPr>
  </w:style>
  <w:style w:type="character" w:customStyle="1" w:styleId="a7">
    <w:name w:val="כותרת תחתונה תו"/>
    <w:basedOn w:val="a0"/>
    <w:link w:val="a6"/>
    <w:uiPriority w:val="99"/>
    <w:rsid w:val="00DA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695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2015-08-26T08:31:00Z</dcterms:created>
  <dcterms:modified xsi:type="dcterms:W3CDTF">2015-08-26T08:31:00Z</dcterms:modified>
</cp:coreProperties>
</file>